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A94DB" w14:textId="77777777" w:rsidR="00C900D0" w:rsidRDefault="00C900D0" w:rsidP="00C900D0">
      <w:r>
        <w:rPr>
          <w:noProof/>
        </w:rPr>
        <w:object w:dxaOrig="1440" w:dyaOrig="1440" w14:anchorId="697E4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5.85pt;margin-top:-6.15pt;width:79.85pt;height:86.15pt;z-index:251659264;visibility:visible;mso-wrap-edited:f">
            <v:imagedata r:id="rId4" o:title=""/>
          </v:shape>
          <o:OLEObject Type="Embed" ProgID="Word.Picture.8" ShapeID="_x0000_s1026" DrawAspect="Content" ObjectID="_1716792702" r:id="rId5"/>
        </w:object>
      </w:r>
    </w:p>
    <w:p w14:paraId="156D667C" w14:textId="77777777" w:rsidR="00C900D0" w:rsidRDefault="00C900D0" w:rsidP="00C900D0"/>
    <w:p w14:paraId="21015D1E" w14:textId="77777777" w:rsidR="00C900D0" w:rsidRDefault="00C900D0" w:rsidP="00C900D0"/>
    <w:p w14:paraId="4C5E18F8" w14:textId="77777777" w:rsidR="00C900D0" w:rsidRDefault="00C900D0" w:rsidP="00C900D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14:paraId="50F0D076" w14:textId="7F4D31BE" w:rsidR="00C900D0" w:rsidRDefault="00C900D0" w:rsidP="00C900D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A1FAF">
        <w:rPr>
          <w:rFonts w:ascii="TH SarabunIT๙" w:hAnsi="TH SarabunIT๙" w:cs="TH SarabunIT๙"/>
          <w:sz w:val="32"/>
          <w:szCs w:val="32"/>
          <w:cs/>
        </w:rPr>
        <w:t>ว่าด้วย</w:t>
      </w:r>
      <w:r>
        <w:rPr>
          <w:rFonts w:ascii="TH SarabunIT๙" w:hAnsi="TH SarabunIT๙" w:cs="TH SarabunIT๙"/>
          <w:sz w:val="32"/>
          <w:szCs w:val="32"/>
          <w:cs/>
        </w:rPr>
        <w:t>ข้อบังคับ หรือ วินัย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A1FAF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</w:p>
    <w:p w14:paraId="417A2E10" w14:textId="33962401" w:rsidR="00C900D0" w:rsidRDefault="00C900D0" w:rsidP="00C900D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A1FA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745E492" w14:textId="77777777" w:rsidR="00C900D0" w:rsidRDefault="00C900D0" w:rsidP="00C900D0">
      <w:pPr>
        <w:spacing w:after="0" w:line="240" w:lineRule="auto"/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</w:t>
      </w:r>
    </w:p>
    <w:p w14:paraId="1F5E76D4" w14:textId="77777777" w:rsidR="00C900D0" w:rsidRDefault="00C900D0" w:rsidP="00C900D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60168ED" w14:textId="77777777" w:rsidR="00C900D0" w:rsidRDefault="00C900D0" w:rsidP="00C900D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 xml:space="preserve">เพื่อให้ข้าราชการ 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216C38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 ปุโละปุโย</w:t>
      </w:r>
      <w:r w:rsidRPr="00216C38">
        <w:rPr>
          <w:rFonts w:ascii="TH SarabunIT๙" w:hAnsi="TH SarabunIT๙" w:cs="TH SarabunIT๙"/>
          <w:sz w:val="32"/>
          <w:szCs w:val="32"/>
          <w:cs/>
        </w:rPr>
        <w:t>ปฏิบัติหน้าที่ให้เป็นไปตามระเบียบวินัย ที่กำหนดไว้ในประกาศคณะกรรมการกลาง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เรื่องมาตรฐานทั่วไปเกี่ยวกับวินัยและการรักษาวินัย และการดำเนินการทางวินัย ให้พนักงานท้องถิ่น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ลูกจ้างประจำและพนักงานจ้างทั่วไป พึงยึดถือเป็นแบบแผนในการควบคุมความประพฤติ ซึ่งต้องรักษาวินัย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ตามที่กำหนดเป็นข้อห้ามและ</w:t>
      </w:r>
      <w:r>
        <w:rPr>
          <w:rFonts w:ascii="TH SarabunIT๙" w:hAnsi="TH SarabunIT๙" w:cs="TH SarabunIT๙"/>
          <w:sz w:val="32"/>
          <w:szCs w:val="32"/>
          <w:cs/>
        </w:rPr>
        <w:t>ข้อปฏิบัติ โดยเคร่งครัดอยู่เสมอ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82C06">
        <w:rPr>
          <w:rFonts w:ascii="TH SarabunIT๙" w:hAnsi="TH SarabunIT๙" w:cs="TH SarabunIT๙"/>
          <w:sz w:val="32"/>
          <w:szCs w:val="32"/>
          <w:cs/>
        </w:rPr>
        <w:t>ปฏิบัติงานตามจรรยาบรรณของ ข้าราชการ ได้แก่</w:t>
      </w:r>
    </w:p>
    <w:p w14:paraId="425AB14F" w14:textId="77777777" w:rsidR="00C900D0" w:rsidRDefault="00C900D0" w:rsidP="00C900D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๑ พนักงานส่วนท้องถิ่นต้องสนับสนุนการปกครองระบบประชาธิปไตยอันมีพระมหากษัตริย์เป็นประมุขตามรัฐธรรมนูญแห่งราชอาณาจักรไทยด้วยความบริสุทธิ์ใ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๒ พนักงานส่วนท้องถิ่นต้องปฏิบัติหน้าที่ราชการด้วยความซื่อสัตย์สุจริตและเที่ยงตรง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๓ พนักงานส่วนท้องถิ่นต้องตั้งใจปฏิบัติหน้าที่ราชการให้เกิดผลหรือความก้าวหน้าของราชการ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702BFAB" w14:textId="77777777" w:rsidR="00C900D0" w:rsidRDefault="00C900D0" w:rsidP="00C900D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</w:t>
      </w:r>
      <w:r w:rsidRPr="00216C38">
        <w:rPr>
          <w:rFonts w:ascii="TH SarabunIT๙" w:hAnsi="TH SarabunIT๙" w:cs="TH SarabunIT๙"/>
          <w:sz w:val="32"/>
          <w:szCs w:val="32"/>
          <w:cs/>
        </w:rPr>
        <w:t>อ ๔ พนักงานส่วนท้องถิ่นต้องปฏิบัติหน้าที่ราชการด้วยความอุตสาหะเอาใจใส่ ระมัดระวังรักษา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ประโยชน์ของทางราชการ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๕ พนักงานส่วนท้องถิ่นต้องปฏิบัติหน้าที่ราชการให้เป็นไปตามกฎหมาย ระเบียบของทางราชการ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มติคณะรัฐมนตรี และนโยบายของรัฐบาล โดยไม่ให้เสียหายแก่ทางราชการ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๖ พนักงานส่วนท้องถิ่นถือว่าเป็นหน้าที่พิเศษที่จะสนใจ และรับทราบเหตุการณ์ความเคลื่อนไหว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อันอาจเป็นภยันตรายต่อประเทศชาติ และต้องป้องกันภยันตรายซึ่งจะบังเกิดแก่ประเทศชาติจนเต็ม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BC9F6D9" w14:textId="77777777" w:rsidR="00C900D0" w:rsidRDefault="00C900D0" w:rsidP="00C900D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๗ พนักงานส่วนท้องถิ่นต้องรักษาความลับของทางราชการ การเปิดเผยความลับของทางราชการ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อันเป็นเหตุให้เกิดความเสียหายแก่ราชการอย่างร้ายแรง เป็นความผิดวินัยอย่างร้ายแรง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๘ พนักงานส่วนท้องถิ่นต้องปฏิบัติตามคำสั่งผู้บังคับบัญชา ซึ่งสั่งในหน้าที่ราชการโดยชอบด้วย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กฎหมายและระเบียบของทางราชการ โดยไม่ขัดขืนหรือหลีกเลี่ยง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๙ พนักงานส่วนท้องถิ่นต้องปฏิบัติราชการโดยมิให้เป็นการกระทำข้ามผู้บังคับบัญชาเหนือตน เว้น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แต่ผู้บังคับบัญชาเหนือขึ้นไปเป็นผู้สั่งให้กระทำหรือได้รับอนุญาตเป็นพิเศษชั่วคราว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๑๐ พนักงานส่วนท้องถิ่นต้องไม่รายงานเท็จต่อผู้บังคับบัญชา การรายงานโดยปกปิดข้อความ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ข้อความซึ่งควรต้องแจ้งถือเป็นการรายงานเท็จด้วย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๑๑ พนักงานส่วนท้องถิ่นต้องยึดถือและปฏิบัติตามระเบียบและแบบธรรมเนียมของราชการ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F683CE7" w14:textId="4BD27D4E" w:rsidR="00C900D0" w:rsidRDefault="00C900D0" w:rsidP="00C900D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๑๒ พนักงานส่วนท้องถิ่นต้องอุทิศเวลาของตนให้แก่ราชการจะละทิ้ง หรือทอดทิ้งหน้าที่ราชการ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มิได้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๑๓ พนักงานส่วนท้องถิ่นต้องสุภาพเรียบร้อย รักษาความสามัคคี และไม่กระทำการอย่างใดอย่าง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หนึ่งที่เป็นการกลั่นแกล้งกันและต้องช่วยเหลือกันในการปฏิบัติราชการระหว่างพนักงานส่วนท้องถิ่นด้วยกั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และผู้ร่วมปฏิบัติราชการ</w:t>
      </w:r>
    </w:p>
    <w:p w14:paraId="5CF56E04" w14:textId="6FC90BCD" w:rsidR="00C900D0" w:rsidRDefault="00C900D0" w:rsidP="00C900D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ข้อ ๑๔ พนักงานส่วนท้องถิ่นต้องต้อนรับ ให้ความสะดวก ให้ความเป็นธรรมและการให้สงเคราะห์แก่ประชาชนผู้มาติดต่อราชการเกี่ยวกับหน้าที่ของตนโดยไม่ชักช้า และด้วยความสุภาพเรียบร้อยห้ามมีการดูหมิ่น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เหยียดหยาม กดขี่ หรือข่มเหงประชาชนผู้มาติดต่อ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๑๕ พนักงานส่วนท้องถิ่นต้องไม่กระทำการ หรือยอมให้ผู้อื่นกระทกการหาผลประโยชน์อันอาจ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ทำให้เสียความเที่ยงธรรมหรือเสื่อมเสียเกียรติศักดิ์ของตำแหน่งหน้าที่ราชการของตน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๑๖ พนักงานส่านท้องถิ่น ต้องไม่เป็นกรรมการผู้จัดการ หรือผู้จัดการ หรือดำรงตำแหน่งอื่นใดที่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มีลักษณะงานคล้ายคลึงกันนั้นในหุ้นส่วนหรือบริษัท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๑๗ พนักงานส่วนท้องถิ่น ต้องวางตนเป็นกลางทางการเมืองในการปฏิบัติหน้าที่ราชการและในการ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ปฏิบัติงานอื่นที่เกี่ยวข้องกับประชาชน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๑๘ พนักงานส่วนท้องถิ่น ต้องรักษาชื่อเสียงของตนและรักษาเกียรติศักดิ์ของตำแหน่งหน้าที่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ราชการของตนมิให้เสื่อมเสีย โดยไม่กระทำการใดๆ อันได้ชื่อว่าเป็นผู้ประพฤติชั่ว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๑๙ ให้ผู้บังคับบัญชามีหน้าที่เสริมสร้างและพัฒนาให้ผู้ใต้บังคับบัญชามีวินัยป้องกันมิให้ผู้อยู่ใต้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บังคับบัญชากระทำผิดวินัย และดำเนินการทางวินัยแก่ผู้อยู่ใต้บังคับบัญชาซึ่งมีกรณีอันมีมูลที่ควรกล่าวหาว่า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กระทำผิดวินัย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16C38">
        <w:rPr>
          <w:rFonts w:ascii="TH SarabunIT๙" w:hAnsi="TH SarabunIT๙" w:cs="TH SarabunIT๙"/>
          <w:sz w:val="32"/>
          <w:szCs w:val="32"/>
          <w:cs/>
        </w:rPr>
        <w:t>ข้อ ๒๐ พนักงานส่วนท้องถิ่นผู้ใดฝ่าฝืนข้อห้าม หรือไม่ปฏิบัติตามข้อปฏิบัติทางวินัยตามที่กำหนดใน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 w:rsidRPr="00216C38">
        <w:rPr>
          <w:rFonts w:ascii="TH SarabunIT๙" w:hAnsi="TH SarabunIT๙" w:cs="TH SarabunIT๙"/>
          <w:sz w:val="32"/>
          <w:szCs w:val="32"/>
          <w:cs/>
        </w:rPr>
        <w:t>หมวดนี้ผู้นั้นเป็นผู้กรทำผิดวินัย จักต้องได้รับโทษทางวินัย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8A7248" w14:textId="77777777" w:rsidR="00C900D0" w:rsidRDefault="00C900D0" w:rsidP="00C900D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304F2466" w14:textId="77777777" w:rsidR="00C900D0" w:rsidRPr="000A1FAF" w:rsidRDefault="00C900D0" w:rsidP="00C900D0">
      <w:pPr>
        <w:ind w:left="1440" w:firstLine="970"/>
        <w:jc w:val="thaiDistribute"/>
        <w:rPr>
          <w:rFonts w:ascii="TH SarabunIT๙" w:hAnsi="TH SarabunIT๙" w:cs="TH SarabunIT๙"/>
          <w:sz w:val="32"/>
          <w:szCs w:val="32"/>
        </w:rPr>
      </w:pPr>
      <w:r w:rsidRPr="00216C38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16C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เดือนมกรา</w:t>
      </w:r>
      <w:r w:rsidRPr="00216C38">
        <w:rPr>
          <w:rFonts w:ascii="TH SarabunIT๙" w:hAnsi="TH SarabunIT๙" w:cs="TH SarabunIT๙"/>
          <w:sz w:val="32"/>
          <w:szCs w:val="32"/>
          <w:cs/>
        </w:rPr>
        <w:t xml:space="preserve">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216C38">
        <w:rPr>
          <w:rFonts w:ascii="TH SarabunIT๙" w:hAnsi="TH SarabunIT๙" w:cs="TH SarabunIT๙"/>
          <w:sz w:val="32"/>
          <w:szCs w:val="32"/>
          <w:cs/>
        </w:rPr>
        <w:t>๒๕</w:t>
      </w:r>
      <w:r w:rsidRPr="00216C38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5</w:t>
      </w:r>
    </w:p>
    <w:p w14:paraId="67343AA3" w14:textId="77777777" w:rsidR="00C900D0" w:rsidRDefault="00C900D0" w:rsidP="00C900D0"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1" locked="0" layoutInCell="1" allowOverlap="1" wp14:anchorId="59A20454" wp14:editId="378CFC55">
            <wp:simplePos x="0" y="0"/>
            <wp:positionH relativeFrom="margin">
              <wp:posOffset>2130425</wp:posOffset>
            </wp:positionH>
            <wp:positionV relativeFrom="paragraph">
              <wp:posOffset>7620</wp:posOffset>
            </wp:positionV>
            <wp:extent cx="1273810" cy="551815"/>
            <wp:effectExtent l="0" t="0" r="2540" b="63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BA7A65" w14:textId="77777777" w:rsidR="00C900D0" w:rsidRDefault="00C900D0" w:rsidP="00C900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14:paraId="61F66635" w14:textId="77777777" w:rsidR="00C900D0" w:rsidRDefault="00C900D0" w:rsidP="00C900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นายซานูซี   วงศ์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4BBE036" w14:textId="77777777" w:rsidR="00C900D0" w:rsidRDefault="00C900D0" w:rsidP="00C900D0">
      <w:pPr>
        <w:spacing w:after="0" w:line="240" w:lineRule="auto"/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นายกองค์การบริหารส่วนตำบลปุโละปุโย</w:t>
      </w:r>
    </w:p>
    <w:p w14:paraId="7695531A" w14:textId="77777777" w:rsidR="00C900D0" w:rsidRDefault="00C900D0" w:rsidP="00C900D0"/>
    <w:p w14:paraId="30D75A1E" w14:textId="77777777" w:rsidR="00B6335B" w:rsidRPr="00C900D0" w:rsidRDefault="00B6335B"/>
    <w:sectPr w:rsidR="00B6335B" w:rsidRPr="00C900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D0"/>
    <w:rsid w:val="00B6335B"/>
    <w:rsid w:val="00C9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FB78A35"/>
  <w15:chartTrackingRefBased/>
  <w15:docId w15:val="{64C5572B-1601-460E-AE53-4642FBAF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0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2022-06-15T03:03:00Z</dcterms:created>
  <dcterms:modified xsi:type="dcterms:W3CDTF">2022-06-15T03:05:00Z</dcterms:modified>
</cp:coreProperties>
</file>